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Approximate total duration: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75-min periods 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Planning notes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 the 3 project sections: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Study of the company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(2 75-min periods)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Development and SWOT analysis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(3 75-min periods)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Marketing plan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(5 75-min periods)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the laptops for students;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the resource documents with the students;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the cheeses for the tasting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(in section 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466.06299212598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 the websites ahead of time to get acquainted with the cheese industry;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 the basic concepts of the course before completing this project: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It’s best to assign this project at the end of the semester to ensure the theory linked to the following expectations and contents have been covered by the teacher: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Innovation/invention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and analysis of ideas and business opportunities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and wants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thinking strategy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Entrepreneurial spirit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Competition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Developing new products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Rationale and writing a business plan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 research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plan and promotional strategies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Project section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283.464566929133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1: Study of the company</w:t>
      </w:r>
    </w:p>
    <w:p w:rsidR="00000000" w:rsidDel="00000000" w:rsidP="00000000" w:rsidRDefault="00000000" w:rsidRPr="00000000" w14:paraId="0000002F">
      <w:pPr>
        <w:spacing w:line="240" w:lineRule="auto"/>
        <w:ind w:left="0" w:firstLine="283.464566929133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 75-min periods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(primer)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line="240" w:lineRule="auto"/>
        <w:ind w:left="2160" w:right="-891.2598425196836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Discovering different Canadian cheese dairies through a quiz game.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Introduction to the cheese 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of the entire project 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Job description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spacing w:line="240" w:lineRule="auto"/>
        <w:ind w:left="288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Achievement chart : Cheese industry study - Written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spacing w:line="240" w:lineRule="auto"/>
        <w:ind w:left="288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Achievement chart : Cheese industry study - Oral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teams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Selecting a company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Canadian Cheese Directory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rtl w:val="0"/>
        </w:rPr>
        <w:t xml:space="preserve">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documents 1 - 3  of this section</w:t>
      </w:r>
    </w:p>
    <w:p w:rsidR="00000000" w:rsidDel="00000000" w:rsidP="00000000" w:rsidRDefault="00000000" w:rsidRPr="00000000" w14:paraId="0000003F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Performance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Diagnostic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Open questions, group discussions 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Formative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Checklist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(document 3)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Ressources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Introduction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(games, questionnaire and exploration)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Work description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(section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Concept map : analysis of the selected company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Analysis of the selected company’s production table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9">
      <w:pPr>
        <w:numPr>
          <w:ilvl w:val="6"/>
          <w:numId w:val="2"/>
        </w:numPr>
        <w:spacing w:line="240" w:lineRule="auto"/>
        <w:ind w:left="504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5"/>
          <w:numId w:val="2"/>
        </w:numPr>
        <w:spacing w:line="240" w:lineRule="auto"/>
        <w:ind w:left="2125.9842519685035" w:right="-1440" w:hanging="283.464566929133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Final project checklist (Fill out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Proof - personal notes</w:t>
        </w:r>
      </w:hyperlink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Achievement chart : Cheese industry study - Written 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Achievement chart : Cheese industry study - Oral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Links (optional)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Riviera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Lexique fromager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6"/>
          <w:szCs w:val="26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Canadian Cheese Directory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Cheesebar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2880" w:right="-1174.724409448817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-283.46456692913375" w:right="-1174.7244094488178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-283.46456692913375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2 : Idea development and SWOT analysis </w:t>
      </w:r>
    </w:p>
    <w:p w:rsidR="00000000" w:rsidDel="00000000" w:rsidP="00000000" w:rsidRDefault="00000000" w:rsidRPr="00000000" w14:paraId="0000005E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75-min. periods</w:t>
      </w:r>
    </w:p>
    <w:p w:rsidR="00000000" w:rsidDel="00000000" w:rsidP="00000000" w:rsidRDefault="00000000" w:rsidRPr="00000000" w14:paraId="00000060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144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Context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(primer)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Cheese tasting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Buying cheeses for tasting</w:t>
      </w:r>
    </w:p>
    <w:p w:rsidR="00000000" w:rsidDel="00000000" w:rsidP="00000000" w:rsidRDefault="00000000" w:rsidRPr="00000000" w14:paraId="00000064">
      <w:pPr>
        <w:numPr>
          <w:ilvl w:val="4"/>
          <w:numId w:val="2"/>
        </w:numPr>
        <w:spacing w:line="240" w:lineRule="auto"/>
        <w:ind w:left="3401.5748031496064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one cheese plate per student, divide and cut the cheeses in advance, group the cheeses by texture. </w:t>
      </w:r>
    </w:p>
    <w:p w:rsidR="00000000" w:rsidDel="00000000" w:rsidP="00000000" w:rsidRDefault="00000000" w:rsidRPr="00000000" w14:paraId="00000065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 3_Cheese tasting</w:t>
      </w:r>
    </w:p>
    <w:p w:rsidR="00000000" w:rsidDel="00000000" w:rsidP="00000000" w:rsidRDefault="00000000" w:rsidRPr="00000000" w14:paraId="00000066">
      <w:pPr>
        <w:numPr>
          <w:ilvl w:val="4"/>
          <w:numId w:val="2"/>
        </w:numPr>
        <w:spacing w:line="240" w:lineRule="auto"/>
        <w:ind w:left="3401.5748031496064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 terms related to the principles of tasting.</w:t>
      </w:r>
    </w:p>
    <w:p w:rsidR="00000000" w:rsidDel="00000000" w:rsidP="00000000" w:rsidRDefault="00000000" w:rsidRPr="00000000" w14:paraId="00000067">
      <w:pPr>
        <w:numPr>
          <w:ilvl w:val="4"/>
          <w:numId w:val="2"/>
        </w:numPr>
        <w:spacing w:line="240" w:lineRule="auto"/>
        <w:ind w:left="3401.5748031496064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Sheets 5 to 11 show examples of cheese. You can find additional examples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document 5_cheese cards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 terms related to the principles of tasting. (PDF version or ppt version).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presentation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of basic concepts linked to the themes in this section</w:t>
      </w:r>
    </w:p>
    <w:p w:rsidR="00000000" w:rsidDel="00000000" w:rsidP="00000000" w:rsidRDefault="00000000" w:rsidRPr="00000000" w14:paraId="0000006A">
      <w:pPr>
        <w:spacing w:line="240" w:lineRule="auto"/>
        <w:ind w:left="2160" w:right="-1174.724409448817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 generation  - new cheese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(PowerPoint 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See presenter’s notes</w:t>
      </w:r>
    </w:p>
    <w:p w:rsidR="00000000" w:rsidDel="00000000" w:rsidP="00000000" w:rsidRDefault="00000000" w:rsidRPr="00000000" w14:paraId="0000006E">
      <w:pPr>
        <w:numPr>
          <w:ilvl w:val="3"/>
          <w:numId w:val="2"/>
        </w:numPr>
        <w:spacing w:line="240" w:lineRule="auto"/>
        <w:ind w:left="2880" w:right="-891.2598425196836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Support document: PowerPoint 4a: Cheese that stands out.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Selection of the best idea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(among the 8 developed)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SWOT analysis of the best idea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Selection of the best group idea (according to SWOT analysis) and justification of the choice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Performance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Diagnostic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Open questions, group discussions 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Formative evaluation: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Checklist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SWOT analysis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6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Cheese tasting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Innovation activity and idea generation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4a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Cheese that stands out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Cheese cards (PDF version) or (ppt version)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Case study - cheese industry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SWOT analysis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2160" w:right="-1316.45669291338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Links (optional)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: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How to build a cheese merchant built a thriving business by listening to customers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What is dairy processing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Cheese in Canada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Canadian cheese directory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Canadian cheese awards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Cheese &amp; butter competition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Faire un pitch comme un pro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3 : Marketing plan </w:t>
      </w:r>
    </w:p>
    <w:p w:rsidR="00000000" w:rsidDel="00000000" w:rsidP="00000000" w:rsidRDefault="00000000" w:rsidRPr="00000000" w14:paraId="0000008A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5 75-min periods </w:t>
      </w:r>
    </w:p>
    <w:p w:rsidR="00000000" w:rsidDel="00000000" w:rsidP="00000000" w:rsidRDefault="00000000" w:rsidRPr="00000000" w14:paraId="0000008C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line="240" w:lineRule="auto"/>
        <w:ind w:left="144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(primer)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of mix marketing strategy concepts (product, price, place, promotion)</w:t>
      </w:r>
    </w:p>
    <w:p w:rsidR="00000000" w:rsidDel="00000000" w:rsidP="00000000" w:rsidRDefault="00000000" w:rsidRPr="00000000" w14:paraId="0000008F">
      <w:pPr>
        <w:spacing w:line="240" w:lineRule="auto"/>
        <w:ind w:right="-1174.724409448817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their group, the student develops the mix marketing for their  new product, keeping in mind the 4Ps (Product, price, place, promotion). They use their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checklist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(document 3; section 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ensure they meet the project’s expectations.  </w:t>
      </w:r>
    </w:p>
    <w:p w:rsidR="00000000" w:rsidDel="00000000" w:rsidP="00000000" w:rsidRDefault="00000000" w:rsidRPr="00000000" w14:paraId="00000092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Performance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Diagnostic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Open questions, group discussions </w:t>
      </w:r>
    </w:p>
    <w:p w:rsidR="00000000" w:rsidDel="00000000" w:rsidP="00000000" w:rsidRDefault="00000000" w:rsidRPr="00000000" w14:paraId="0000009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Formative evaluation: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Checklist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Resources</w:t>
      </w:r>
    </w:p>
    <w:p w:rsidR="00000000" w:rsidDel="00000000" w:rsidP="00000000" w:rsidRDefault="00000000" w:rsidRPr="00000000" w14:paraId="0000009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Links</w:t>
      </w:r>
    </w:p>
    <w:p w:rsidR="00000000" w:rsidDel="00000000" w:rsidP="00000000" w:rsidRDefault="00000000" w:rsidRPr="00000000" w14:paraId="00000099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4"/>
          <w:numId w:val="2"/>
        </w:numPr>
        <w:spacing w:line="240" w:lineRule="auto"/>
        <w:ind w:left="3401.5748031496064" w:hanging="360"/>
        <w:rPr>
          <w:rFonts w:ascii="Times New Roman" w:cs="Times New Roman" w:eastAsia="Times New Roman" w:hAnsi="Times New Roman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Innovating dairy packaging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Labelling requirements for dairy products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Bien comprendre les étiquettes des fromages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L’emballage alimentaire de demain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What you need to know about clean labels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Development for products, processes and packaging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3401.5748031496064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Étude sur le potentiel des fromages fins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  <w:color w:val="1155cc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Détermination des prix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  <w:color w:val="1155cc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Place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Évolution des prix et réseau de distribution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Exportation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Distribution des fromages artisanaux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4"/>
          <w:numId w:val="2"/>
        </w:numPr>
        <w:spacing w:line="240" w:lineRule="auto"/>
        <w:ind w:left="3401.5748031496064" w:hanging="360"/>
        <w:rPr>
          <w:rFonts w:ascii="Times New Roman" w:cs="Times New Roman" w:eastAsia="Times New Roman" w:hAnsi="Times New Roman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Nouvelle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4"/>
          <w:numId w:val="2"/>
        </w:numPr>
        <w:spacing w:line="240" w:lineRule="auto"/>
        <w:ind w:left="3401.5748031496064" w:hanging="360"/>
        <w:rPr>
          <w:rFonts w:ascii="Times New Roman" w:cs="Times New Roman" w:eastAsia="Times New Roman" w:hAnsi="Times New Roman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7 règles pour un bon 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58" w:type="default"/>
      <w:pgSz w:h="16834" w:w="11909" w:orient="portrait"/>
      <w:pgMar w:bottom="806.574803149607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Appendix  </w:t>
    </w:r>
  </w:p>
  <w:p w:rsidR="00000000" w:rsidDel="00000000" w:rsidP="00000000" w:rsidRDefault="00000000" w:rsidRPr="00000000" w14:paraId="000000B1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Teacher resources </w:t>
    </w:r>
  </w:p>
  <w:p w:rsidR="00000000" w:rsidDel="00000000" w:rsidP="00000000" w:rsidRDefault="00000000" w:rsidRPr="00000000" w14:paraId="000000B2">
    <w:pPr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Cheese industry case study for BDI3C, BDV4C or BMI3C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jc w:val="center"/>
      <w:rPr>
        <w:b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401.574803149606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2477.4803149606305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heese-fromage.agr.gc.ca/op-po_eng.cfm?lang=en&amp;menupos=1" TargetMode="External"/><Relationship Id="rId42" Type="http://schemas.openxmlformats.org/officeDocument/2006/relationships/hyperlink" Target="https://www.royalfair.org/wp-content/uploads/2019/08/2019_Cheese_PrizeList_ENG-comp-1.pdf" TargetMode="External"/><Relationship Id="rId41" Type="http://schemas.openxmlformats.org/officeDocument/2006/relationships/hyperlink" Target="http://www.cheeseawards.ca/" TargetMode="External"/><Relationship Id="rId44" Type="http://schemas.openxmlformats.org/officeDocument/2006/relationships/hyperlink" Target="https://tctranscontinental.com/en-ca/packaging/markets/cheese-dairy" TargetMode="External"/><Relationship Id="rId43" Type="http://schemas.openxmlformats.org/officeDocument/2006/relationships/hyperlink" Target="https://www.lesaffaires.com/strategie-d-entreprise/management/maitrisez-l-art-du-pitch-comme-un-pro-/582985" TargetMode="External"/><Relationship Id="rId46" Type="http://schemas.openxmlformats.org/officeDocument/2006/relationships/hyperlink" Target="https://www.fromagesdici.com/fr/tout-sur-les-fromages/13/bien-comprendre-les-etiquettes-des-fromages" TargetMode="External"/><Relationship Id="rId45" Type="http://schemas.openxmlformats.org/officeDocument/2006/relationships/hyperlink" Target="https://inspection.canada.ca/food-label-requirements/labelling/industry/dairy-products/eng/1393082289862/1393082368941?chap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s2V9YDnjEPMgtIM3_ACVc7_XcjIpEBV9/edit#heading=h.gjdgxs" TargetMode="External"/><Relationship Id="rId48" Type="http://schemas.openxmlformats.org/officeDocument/2006/relationships/hyperlink" Target="https://www.gfs.ca/en-ca/ideas/what-you-need-know-about-clean-labels" TargetMode="External"/><Relationship Id="rId47" Type="http://schemas.openxmlformats.org/officeDocument/2006/relationships/hyperlink" Target="https://ici.radio-canada.ca/nouvelle/1022852/emballage-alimentaire-bioplastique-bacterie-conservation-biodegradable-udem-polytechnique-chimie-gaspillage" TargetMode="External"/><Relationship Id="rId49" Type="http://schemas.openxmlformats.org/officeDocument/2006/relationships/hyperlink" Target="https://foodinnov.fr/en/offres/food-research-and-developmen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aan4zdNYwANyJ-ZXZ0QT-7xZCWWWY25v/edit#slide=id.p1" TargetMode="External"/><Relationship Id="rId8" Type="http://schemas.openxmlformats.org/officeDocument/2006/relationships/hyperlink" Target="https://docs.google.com/presentation/d/1BrJ1LOeFwH-UG52jXP2zl3nTREnNU3qJ/edit#slide=id.p1" TargetMode="External"/><Relationship Id="rId31" Type="http://schemas.openxmlformats.org/officeDocument/2006/relationships/hyperlink" Target="https://docs.google.com/presentation/d/1YPZ3U1bDP-33aeFTe3OVpmRznJleuG62/edit#slide=id.p1" TargetMode="External"/><Relationship Id="rId30" Type="http://schemas.openxmlformats.org/officeDocument/2006/relationships/hyperlink" Target="https://www.cheesebar.ca/?_ga=2.130353999.1982491388.1622467499-1271938363.1622467499" TargetMode="External"/><Relationship Id="rId33" Type="http://schemas.openxmlformats.org/officeDocument/2006/relationships/hyperlink" Target="https://docs.google.com/presentation/d/1fx1VtFB44w7jOcS1tMY6iduFtTx4r9E1/edit#slide=id.p1" TargetMode="External"/><Relationship Id="rId32" Type="http://schemas.openxmlformats.org/officeDocument/2006/relationships/hyperlink" Target="https://docs.google.com/presentation/d/1Uco0_xcm-1Jc_dM-ckFjn_d4FWkgE4iE/edit#slide=id.p1" TargetMode="External"/><Relationship Id="rId35" Type="http://schemas.openxmlformats.org/officeDocument/2006/relationships/hyperlink" Target="https://docs.google.com/document/d/1uQ8lxhctiAsCrXmFE5Ovh1huai0JAO9X/edit" TargetMode="External"/><Relationship Id="rId34" Type="http://schemas.openxmlformats.org/officeDocument/2006/relationships/hyperlink" Target="https://docs.google.com/document/d/1FZFzwp1nzbwxxsLXXbUcW27zQPjgH8sH/edit" TargetMode="External"/><Relationship Id="rId37" Type="http://schemas.openxmlformats.org/officeDocument/2006/relationships/hyperlink" Target="https://www.bdc.ca/en/articles-tools/start-buy-business/start-business/fromagerie-yannick-different-kind-cheese-merchant" TargetMode="External"/><Relationship Id="rId36" Type="http://schemas.openxmlformats.org/officeDocument/2006/relationships/hyperlink" Target="https://www.mapaq.gouv.qc.ca/SiteCollectionDocuments/Regions/CentreduQuebec/INPACQ2018/Conferences_Commercialisation_marketing/quandlesavoirfaire.pdf" TargetMode="External"/><Relationship Id="rId39" Type="http://schemas.openxmlformats.org/officeDocument/2006/relationships/hyperlink" Target="http://androuet.com/Le%20fromage%20au%20Canada-137-guide-fromage.html" TargetMode="External"/><Relationship Id="rId38" Type="http://schemas.openxmlformats.org/officeDocument/2006/relationships/hyperlink" Target="https://www.dpac-atlc.ca/what-is-dairy-processing/" TargetMode="External"/><Relationship Id="rId20" Type="http://schemas.openxmlformats.org/officeDocument/2006/relationships/hyperlink" Target="https://drive.google.com/drive/u/1/folders/11pB6FUGS6WQhaK6YZFjc_t2vfF8WSrHm" TargetMode="External"/><Relationship Id="rId22" Type="http://schemas.openxmlformats.org/officeDocument/2006/relationships/hyperlink" Target="https://docs.google.com/document/d/1Hv7vnVOK4qs6Vn5ogy124dEG8cJrhC-2/edit" TargetMode="External"/><Relationship Id="rId21" Type="http://schemas.openxmlformats.org/officeDocument/2006/relationships/hyperlink" Target="https://docs.google.com/document/d/1Hv7vnVOK4qs6Vn5ogy124dEG8cJrhC-2/edit" TargetMode="External"/><Relationship Id="rId24" Type="http://schemas.openxmlformats.org/officeDocument/2006/relationships/hyperlink" Target="https://docs.google.com/document/d/1s2V9YDnjEPMgtIM3_ACVc7_XcjIpEBV9/edit#heading=h.gjdgxs" TargetMode="External"/><Relationship Id="rId23" Type="http://schemas.openxmlformats.org/officeDocument/2006/relationships/hyperlink" Target="https://docs.google.com/document/d/1Hv7vnVOK4qs6Vn5ogy124dEG8cJrhC-2/edit" TargetMode="External"/><Relationship Id="rId26" Type="http://schemas.openxmlformats.org/officeDocument/2006/relationships/hyperlink" Target="https://www.mapaq.gouv.qc.ca/SiteCollectionDocuments/Regions/CentreduQuebec/INPACQ2018/Conferences_Commercialisation_marketing/quandlesavoirfaire.pdf" TargetMode="External"/><Relationship Id="rId25" Type="http://schemas.openxmlformats.org/officeDocument/2006/relationships/hyperlink" Target="https://docs.google.com/document/d/1kGulOpXoE_Ff3VgjFBW-noAflQbzVA2R/edit" TargetMode="External"/><Relationship Id="rId28" Type="http://schemas.openxmlformats.org/officeDocument/2006/relationships/hyperlink" Target="https://www.fromagesdici.com/fr/lexique" TargetMode="External"/><Relationship Id="rId27" Type="http://schemas.openxmlformats.org/officeDocument/2006/relationships/hyperlink" Target="https://www.mapaq.gouv.qc.ca/SiteCollectionDocuments/Regions/CentreduQuebec/INPACQ2018/Conferences_Commercialisation_marketing/quandlesavoirfaire.pdf" TargetMode="External"/><Relationship Id="rId29" Type="http://schemas.openxmlformats.org/officeDocument/2006/relationships/hyperlink" Target="https://cheese-fromage.agr.gc.ca/op-po_eng.cfm?lang=en&amp;menupos=1" TargetMode="External"/><Relationship Id="rId51" Type="http://schemas.openxmlformats.org/officeDocument/2006/relationships/hyperlink" Target="https://reseau.coop/workspace/uploads/Determination-prix_RESEAU.pdf" TargetMode="External"/><Relationship Id="rId50" Type="http://schemas.openxmlformats.org/officeDocument/2006/relationships/hyperlink" Target="https://www.agrireseau.net/bovinslaitiers/documents/Etude_Fromagesfins.pdf" TargetMode="External"/><Relationship Id="rId53" Type="http://schemas.openxmlformats.org/officeDocument/2006/relationships/hyperlink" Target="https://corpus.ulaval.ca/jspui/bitstream/20.500.11794/33432/1/34805.pdf" TargetMode="External"/><Relationship Id="rId52" Type="http://schemas.openxmlformats.org/officeDocument/2006/relationships/hyperlink" Target="http://www.mvtechnologie.com/siteprivepromo/planaffaires/index.html?les_strategies_de_fixation_du_prix_de_vente.htm" TargetMode="External"/><Relationship Id="rId11" Type="http://schemas.openxmlformats.org/officeDocument/2006/relationships/hyperlink" Target="https://cheese-fromage.agr.gc.ca/op-po_eng.cfm?lang=en&amp;menupos=1" TargetMode="External"/><Relationship Id="rId55" Type="http://schemas.openxmlformats.org/officeDocument/2006/relationships/hyperlink" Target="https://ici.radio-canada.ca/actualite/lepicerie/docArchives/2004/05/19/reportage2.shtml" TargetMode="External"/><Relationship Id="rId10" Type="http://schemas.openxmlformats.org/officeDocument/2006/relationships/hyperlink" Target="https://docs.google.com/document/d/1kGulOpXoE_Ff3VgjFBW-noAflQbzVA2R/edit" TargetMode="External"/><Relationship Id="rId54" Type="http://schemas.openxmlformats.org/officeDocument/2006/relationships/hyperlink" Target="https://plus.lapresse.ca/screens/91287b55-e721-46d9-9ee8-1c9b8dfa0676__7C__blFWmMcpmy0H.html" TargetMode="External"/><Relationship Id="rId13" Type="http://schemas.openxmlformats.org/officeDocument/2006/relationships/hyperlink" Target="https://docs.google.com/document/d/1Hv7vnVOK4qs6Vn5ogy124dEG8cJrhC-2/edit" TargetMode="External"/><Relationship Id="rId57" Type="http://schemas.openxmlformats.org/officeDocument/2006/relationships/hyperlink" Target="https://drive.google.com/drive/u/0/folders/0ByEDlPyo94cUNVR1d1AwZEMzTWs" TargetMode="External"/><Relationship Id="rId12" Type="http://schemas.openxmlformats.org/officeDocument/2006/relationships/hyperlink" Target="https://docs.google.com/document/d/1Hv7vnVOK4qs6Vn5ogy124dEG8cJrhC-2/edit" TargetMode="External"/><Relationship Id="rId56" Type="http://schemas.openxmlformats.org/officeDocument/2006/relationships/hyperlink" Target="https://www.lecourriersud.com/sur-la-route-des-fromages-a-laide-dune-application/" TargetMode="External"/><Relationship Id="rId15" Type="http://schemas.openxmlformats.org/officeDocument/2006/relationships/hyperlink" Target="https://docs.google.com/presentation/d/1aan4zdNYwANyJ-ZXZ0QT-7xZCWWWY25v/edit#slide=id.p1" TargetMode="External"/><Relationship Id="rId14" Type="http://schemas.openxmlformats.org/officeDocument/2006/relationships/hyperlink" Target="https://docs.google.com/document/d/1Hv7vnVOK4qs6Vn5ogy124dEG8cJrhC-2/edit" TargetMode="External"/><Relationship Id="rId58" Type="http://schemas.openxmlformats.org/officeDocument/2006/relationships/header" Target="header1.xml"/><Relationship Id="rId17" Type="http://schemas.openxmlformats.org/officeDocument/2006/relationships/hyperlink" Target="https://docs.google.com/presentation/d/1BrJ1LOeFwH-UG52jXP2zl3nTREnNU3qJ/edit#slide=id.p1" TargetMode="External"/><Relationship Id="rId16" Type="http://schemas.openxmlformats.org/officeDocument/2006/relationships/hyperlink" Target="https://docs.google.com/presentation/d/1aan4zdNYwANyJ-ZXZ0QT-7xZCWWWY25v/edit#slide=id.p1" TargetMode="External"/><Relationship Id="rId19" Type="http://schemas.openxmlformats.org/officeDocument/2006/relationships/hyperlink" Target="https://docs.google.com/document/d/1-GQA5xzoWxgO8dXWDf9y3iGvqlkfm4K3/edit" TargetMode="External"/><Relationship Id="rId18" Type="http://schemas.openxmlformats.org/officeDocument/2006/relationships/hyperlink" Target="https://docs.google.com/document/d/1uYrXKDjxxGrFAIILsbrKiJNYdZFikhC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GPhBVpu0zPXWavoJ5fuxfworQ==">AMUW2mWKU8wUFrKSzcIVELG7k4+/AFpVA4IC0UJYXyEc/220BkEle7+/SNb88jiraOweksqN/4TPIymz/Wlyf1qe1bfIHhgdZ34Z/StZT/R6IDVyQhmSPcs=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