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rPr>
          <w:rFonts w:ascii="Arial" w:cs="Arial" w:eastAsia="Arial" w:hAnsi="Arial"/>
          <w:smallCaps w:val="1"/>
          <w:color w:val="002032"/>
          <w:sz w:val="27"/>
          <w:szCs w:val="27"/>
        </w:rPr>
      </w:pPr>
      <w:r w:rsidDel="00000000" w:rsidR="00000000" w:rsidRPr="00000000">
        <w:rPr>
          <w:rFonts w:ascii="Arial" w:cs="Arial" w:eastAsia="Arial" w:hAnsi="Arial"/>
          <w:b w:val="1"/>
          <w:smallCaps w:val="1"/>
          <w:color w:val="002032"/>
          <w:sz w:val="27"/>
          <w:szCs w:val="27"/>
          <w:rtl w:val="0"/>
        </w:rPr>
        <w:t xml:space="preserve">GLOSSARY</w:t>
      </w:r>
      <w:r w:rsidDel="00000000" w:rsidR="00000000" w:rsidRPr="00000000">
        <w:rPr>
          <w:rFonts w:ascii="Arial" w:cs="Arial" w:eastAsia="Arial" w:hAnsi="Arial"/>
          <w:smallCaps w:val="1"/>
          <w:color w:val="002032"/>
          <w:sz w:val="27"/>
          <w:szCs w:val="27"/>
          <w:rtl w:val="0"/>
        </w:rPr>
        <w:t xml:space="preserve"> - AROMAS, TASTES AND FLAVOURS:</w:t>
      </w:r>
    </w:p>
    <w:p w:rsidR="00000000" w:rsidDel="00000000" w:rsidP="00000000" w:rsidRDefault="00000000" w:rsidRPr="00000000" w14:paraId="00000002">
      <w:pPr>
        <w:shd w:fill="ffffff" w:val="clear"/>
        <w:spacing w:after="280" w:lineRule="auto"/>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Acid: </w:t>
      </w:r>
      <w:r w:rsidDel="00000000" w:rsidR="00000000" w:rsidRPr="00000000">
        <w:rPr>
          <w:rFonts w:ascii="Arial" w:cs="Arial" w:eastAsia="Arial" w:hAnsi="Arial"/>
          <w:sz w:val="21"/>
          <w:szCs w:val="21"/>
          <w:rtl w:val="0"/>
        </w:rPr>
        <w:t xml:space="preserve">A basic taste characterized by the solution of an organic acid. A strong, desirable and pleasant taste, particularly spicy according to some origins, as opposed to a sour, over-fermented taste.</w:t>
      </w:r>
      <w:r w:rsidDel="00000000" w:rsidR="00000000" w:rsidRPr="00000000">
        <w:rPr>
          <w:rtl w:val="0"/>
        </w:rPr>
      </w:r>
    </w:p>
    <w:p w:rsidR="00000000" w:rsidDel="00000000" w:rsidP="00000000" w:rsidRDefault="00000000" w:rsidRPr="00000000" w14:paraId="00000003">
      <w:pPr>
        <w:shd w:fill="ffffff" w:val="clear"/>
        <w:spacing w:after="280" w:lineRule="auto"/>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Acid</w:t>
      </w:r>
      <w:r w:rsidDel="00000000" w:rsidR="00000000" w:rsidRPr="00000000">
        <w:rPr>
          <w:rFonts w:ascii="Arial" w:cs="Arial" w:eastAsia="Arial" w:hAnsi="Arial"/>
          <w:b w:val="1"/>
          <w:sz w:val="21"/>
          <w:szCs w:val="21"/>
          <w:rtl w:val="0"/>
        </w:rPr>
        <w:t xml:space="preserve">ic</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sz w:val="21"/>
          <w:szCs w:val="21"/>
          <w:rtl w:val="0"/>
        </w:rPr>
        <w:t xml:space="preserve">A desirable taste that is pronounced and pleasant, but not spicy. </w:t>
      </w:r>
      <w:r w:rsidDel="00000000" w:rsidR="00000000" w:rsidRPr="00000000">
        <w:rPr>
          <w:rtl w:val="0"/>
        </w:rPr>
      </w:r>
    </w:p>
    <w:p w:rsidR="00000000" w:rsidDel="00000000" w:rsidP="00000000" w:rsidRDefault="00000000" w:rsidRPr="00000000" w14:paraId="00000004">
      <w:pPr>
        <w:shd w:fill="ffffff" w:val="clear"/>
        <w:spacing w:after="280" w:lineRule="auto"/>
        <w:rPr>
          <w:rFonts w:ascii="Arial" w:cs="Arial" w:eastAsia="Arial" w:hAnsi="Arial"/>
          <w:color w:val="000000"/>
          <w:sz w:val="21"/>
          <w:szCs w:val="21"/>
        </w:rPr>
      </w:pPr>
      <w:r w:rsidDel="00000000" w:rsidR="00000000" w:rsidRPr="00000000">
        <w:rPr>
          <w:rFonts w:ascii="Arial" w:cs="Arial" w:eastAsia="Arial" w:hAnsi="Arial"/>
          <w:b w:val="1"/>
          <w:sz w:val="21"/>
          <w:szCs w:val="21"/>
          <w:rtl w:val="0"/>
        </w:rPr>
        <w:t xml:space="preserve">Acrid</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sz w:val="21"/>
          <w:szCs w:val="21"/>
          <w:rtl w:val="0"/>
        </w:rPr>
        <w:t xml:space="preserve">A burnt taste that is marked, bitter, even irritating.</w:t>
      </w:r>
      <w:r w:rsidDel="00000000" w:rsidR="00000000" w:rsidRPr="00000000">
        <w:rPr>
          <w:rtl w:val="0"/>
        </w:rPr>
      </w:r>
    </w:p>
    <w:p w:rsidR="00000000" w:rsidDel="00000000" w:rsidP="00000000" w:rsidRDefault="00000000" w:rsidRPr="00000000" w14:paraId="00000005">
      <w:pPr>
        <w:shd w:fill="ffffff" w:val="clear"/>
        <w:spacing w:after="280" w:lineRule="auto"/>
        <w:rPr>
          <w:rFonts w:ascii="Arial" w:cs="Arial" w:eastAsia="Arial" w:hAnsi="Arial"/>
          <w:color w:val="000000"/>
          <w:sz w:val="21"/>
          <w:szCs w:val="21"/>
        </w:rPr>
      </w:pPr>
      <w:r w:rsidDel="00000000" w:rsidR="00000000" w:rsidRPr="00000000">
        <w:rPr>
          <w:rFonts w:ascii="Arial" w:cs="Arial" w:eastAsia="Arial" w:hAnsi="Arial"/>
          <w:b w:val="1"/>
          <w:sz w:val="21"/>
          <w:szCs w:val="21"/>
          <w:rtl w:val="0"/>
        </w:rPr>
        <w:t xml:space="preserve">Bitter</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sz w:val="21"/>
          <w:szCs w:val="21"/>
          <w:rtl w:val="0"/>
        </w:rPr>
        <w:t xml:space="preserve">a marked and unpleasant taste when strong</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sz w:val="21"/>
          <w:szCs w:val="21"/>
          <w:rtl w:val="0"/>
        </w:rPr>
        <w:t xml:space="preserve">tangy</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sz w:val="21"/>
          <w:szCs w:val="21"/>
          <w:rtl w:val="0"/>
        </w:rPr>
        <w:t xml:space="preserve">like </w:t>
      </w:r>
      <w:r w:rsidDel="00000000" w:rsidR="00000000" w:rsidRPr="00000000">
        <w:rPr>
          <w:rFonts w:ascii="Arial" w:cs="Arial" w:eastAsia="Arial" w:hAnsi="Arial"/>
          <w:color w:val="000000"/>
          <w:sz w:val="21"/>
          <w:szCs w:val="21"/>
          <w:rtl w:val="0"/>
        </w:rPr>
        <w:t xml:space="preserve">quinine.</w:t>
      </w:r>
    </w:p>
    <w:p w:rsidR="00000000" w:rsidDel="00000000" w:rsidP="00000000" w:rsidRDefault="00000000" w:rsidRPr="00000000" w14:paraId="00000006">
      <w:pPr>
        <w:shd w:fill="ffffff" w:val="clear"/>
        <w:spacing w:after="280" w:lineRule="auto"/>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Animal: </w:t>
      </w:r>
      <w:r w:rsidDel="00000000" w:rsidR="00000000" w:rsidRPr="00000000">
        <w:rPr>
          <w:rFonts w:ascii="Arial" w:cs="Arial" w:eastAsia="Arial" w:hAnsi="Arial"/>
          <w:sz w:val="21"/>
          <w:szCs w:val="21"/>
          <w:rtl w:val="0"/>
        </w:rPr>
        <w:t xml:space="preserve">This olfactory descriptor is reminiscent of the characteristic smell of wet fur, sweat, leather, hides or urine. This is not necessarily a negative attribute, but is usually used to describe strong notes.</w:t>
      </w:r>
      <w:r w:rsidDel="00000000" w:rsidR="00000000" w:rsidRPr="00000000">
        <w:rPr>
          <w:rtl w:val="0"/>
        </w:rPr>
      </w:r>
    </w:p>
    <w:p w:rsidR="00000000" w:rsidDel="00000000" w:rsidP="00000000" w:rsidRDefault="00000000" w:rsidRPr="00000000" w14:paraId="00000007">
      <w:pPr>
        <w:shd w:fill="ffffff" w:val="clear"/>
        <w:spacing w:after="280" w:lineRule="auto"/>
        <w:rPr>
          <w:rFonts w:ascii="Arial" w:cs="Arial" w:eastAsia="Arial" w:hAnsi="Arial"/>
          <w:color w:val="000000"/>
          <w:sz w:val="21"/>
          <w:szCs w:val="21"/>
        </w:rPr>
      </w:pPr>
      <w:r w:rsidDel="00000000" w:rsidR="00000000" w:rsidRPr="00000000">
        <w:rPr>
          <w:rFonts w:ascii="Arial" w:cs="Arial" w:eastAsia="Arial" w:hAnsi="Arial"/>
          <w:b w:val="1"/>
          <w:sz w:val="21"/>
          <w:szCs w:val="21"/>
          <w:rtl w:val="0"/>
        </w:rPr>
        <w:t xml:space="preserve">Harsh</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A rou</w:t>
      </w:r>
      <w:r w:rsidDel="00000000" w:rsidR="00000000" w:rsidRPr="00000000">
        <w:rPr>
          <w:rFonts w:ascii="Arial" w:cs="Arial" w:eastAsia="Arial" w:hAnsi="Arial"/>
          <w:sz w:val="21"/>
          <w:szCs w:val="21"/>
          <w:rtl w:val="0"/>
        </w:rPr>
        <w:t xml:space="preserve">gh</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s</w:t>
      </w:r>
      <w:r w:rsidDel="00000000" w:rsidR="00000000" w:rsidRPr="00000000">
        <w:rPr>
          <w:rFonts w:ascii="Arial" w:cs="Arial" w:eastAsia="Arial" w:hAnsi="Arial"/>
          <w:color w:val="000000"/>
          <w:sz w:val="21"/>
          <w:szCs w:val="21"/>
          <w:rtl w:val="0"/>
        </w:rPr>
        <w:t xml:space="preserve">ensation </w:t>
      </w:r>
      <w:r w:rsidDel="00000000" w:rsidR="00000000" w:rsidRPr="00000000">
        <w:rPr>
          <w:rFonts w:ascii="Arial" w:cs="Arial" w:eastAsia="Arial" w:hAnsi="Arial"/>
          <w:sz w:val="21"/>
          <w:szCs w:val="21"/>
          <w:rtl w:val="0"/>
        </w:rPr>
        <w:t xml:space="preserve">in the mouth</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08">
      <w:pPr>
        <w:shd w:fill="ffffff" w:val="clear"/>
        <w:spacing w:after="280" w:lineRule="auto"/>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Astringent: </w:t>
      </w:r>
      <w:r w:rsidDel="00000000" w:rsidR="00000000" w:rsidRPr="00000000">
        <w:rPr>
          <w:rFonts w:ascii="Arial" w:cs="Arial" w:eastAsia="Arial" w:hAnsi="Arial"/>
          <w:sz w:val="21"/>
          <w:szCs w:val="21"/>
          <w:rtl w:val="0"/>
        </w:rPr>
        <w:t xml:space="preserve">Taste that causes a feeling of dryness of the mucous membranes</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09">
      <w:pPr>
        <w:shd w:fill="ffffff" w:val="clear"/>
        <w:spacing w:after="280" w:lineRule="auto"/>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B</w:t>
      </w:r>
      <w:r w:rsidDel="00000000" w:rsidR="00000000" w:rsidRPr="00000000">
        <w:rPr>
          <w:rFonts w:ascii="Arial" w:cs="Arial" w:eastAsia="Arial" w:hAnsi="Arial"/>
          <w:b w:val="1"/>
          <w:sz w:val="21"/>
          <w:szCs w:val="21"/>
          <w:rtl w:val="0"/>
        </w:rPr>
        <w:t xml:space="preserve">urnt</w:t>
      </w:r>
      <w:r w:rsidDel="00000000" w:rsidR="00000000" w:rsidRPr="00000000">
        <w:rPr>
          <w:rFonts w:ascii="Arial" w:cs="Arial" w:eastAsia="Arial" w:hAnsi="Arial"/>
          <w:b w:val="1"/>
          <w:color w:val="000000"/>
          <w:sz w:val="21"/>
          <w:szCs w:val="21"/>
          <w:rtl w:val="0"/>
        </w:rPr>
        <w:t xml:space="preserve">/</w:t>
      </w:r>
      <w:r w:rsidDel="00000000" w:rsidR="00000000" w:rsidRPr="00000000">
        <w:rPr>
          <w:rFonts w:ascii="Arial" w:cs="Arial" w:eastAsia="Arial" w:hAnsi="Arial"/>
          <w:b w:val="1"/>
          <w:sz w:val="21"/>
          <w:szCs w:val="21"/>
          <w:rtl w:val="0"/>
        </w:rPr>
        <w:t xml:space="preserve">smoked</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sz w:val="21"/>
          <w:szCs w:val="21"/>
          <w:rtl w:val="0"/>
        </w:rPr>
        <w:t xml:space="preserve">This organoleptic descriptor recalls the smell of burnt food. It is the smell associated with smoke when wood is burned. </w:t>
      </w:r>
      <w:r w:rsidDel="00000000" w:rsidR="00000000" w:rsidRPr="00000000">
        <w:rPr>
          <w:rtl w:val="0"/>
        </w:rPr>
      </w:r>
    </w:p>
    <w:p w:rsidR="00000000" w:rsidDel="00000000" w:rsidP="00000000" w:rsidRDefault="00000000" w:rsidRPr="00000000" w14:paraId="0000000A">
      <w:pPr>
        <w:shd w:fill="ffffff" w:val="clear"/>
        <w:spacing w:after="280" w:lineRule="auto"/>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Caram</w:t>
      </w:r>
      <w:r w:rsidDel="00000000" w:rsidR="00000000" w:rsidRPr="00000000">
        <w:rPr>
          <w:rFonts w:ascii="Arial" w:cs="Arial" w:eastAsia="Arial" w:hAnsi="Arial"/>
          <w:b w:val="1"/>
          <w:sz w:val="21"/>
          <w:szCs w:val="21"/>
          <w:rtl w:val="0"/>
        </w:rPr>
        <w:t xml:space="preserve">e</w:t>
      </w:r>
      <w:r w:rsidDel="00000000" w:rsidR="00000000" w:rsidRPr="00000000">
        <w:rPr>
          <w:rFonts w:ascii="Arial" w:cs="Arial" w:eastAsia="Arial" w:hAnsi="Arial"/>
          <w:b w:val="1"/>
          <w:color w:val="000000"/>
          <w:sz w:val="21"/>
          <w:szCs w:val="21"/>
          <w:rtl w:val="0"/>
        </w:rPr>
        <w:t xml:space="preserve">li</w:t>
      </w:r>
      <w:r w:rsidDel="00000000" w:rsidR="00000000" w:rsidRPr="00000000">
        <w:rPr>
          <w:rFonts w:ascii="Arial" w:cs="Arial" w:eastAsia="Arial" w:hAnsi="Arial"/>
          <w:b w:val="1"/>
          <w:sz w:val="21"/>
          <w:szCs w:val="21"/>
          <w:rtl w:val="0"/>
        </w:rPr>
        <w:t xml:space="preserve">zed</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sz w:val="21"/>
          <w:szCs w:val="21"/>
          <w:rtl w:val="0"/>
        </w:rPr>
        <w:t xml:space="preserve">A flavour reminiscent of burnt food; a taste of caramelized sugar</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0B">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Ash: </w:t>
      </w:r>
      <w:r w:rsidDel="00000000" w:rsidR="00000000" w:rsidRPr="00000000">
        <w:rPr>
          <w:rFonts w:ascii="Arial" w:cs="Arial" w:eastAsia="Arial" w:hAnsi="Arial"/>
          <w:sz w:val="21"/>
          <w:szCs w:val="21"/>
          <w:rtl w:val="0"/>
        </w:rPr>
        <w:t xml:space="preserve">This rather olfactory descriptor is reminiscent of an ashtray, a smoker’s fingers, or the smell that is given off when cleaning a chimney. It is not a negative attribute.</w:t>
      </w:r>
    </w:p>
    <w:p w:rsidR="00000000" w:rsidDel="00000000" w:rsidP="00000000" w:rsidRDefault="00000000" w:rsidRPr="00000000" w14:paraId="0000000C">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Cereal/malt/toast: </w:t>
      </w:r>
      <w:r w:rsidDel="00000000" w:rsidR="00000000" w:rsidRPr="00000000">
        <w:rPr>
          <w:rFonts w:ascii="Arial" w:cs="Arial" w:eastAsia="Arial" w:hAnsi="Arial"/>
          <w:sz w:val="21"/>
          <w:szCs w:val="21"/>
          <w:rtl w:val="0"/>
        </w:rPr>
        <w:t xml:space="preserve">This descriptor encompasses the characteristic aromas of cereal, malt and toast. It includes the aroma and flavour of raw or roasted cereal grains (including roasted corn, barley, or wheat), malt extract, and the aroma and flavour of fresh bread and toast.</w:t>
      </w:r>
    </w:p>
    <w:p w:rsidR="00000000" w:rsidDel="00000000" w:rsidP="00000000" w:rsidRDefault="00000000" w:rsidRPr="00000000" w14:paraId="0000000D">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Chocolatey: </w:t>
      </w:r>
      <w:r w:rsidDel="00000000" w:rsidR="00000000" w:rsidRPr="00000000">
        <w:rPr>
          <w:rFonts w:ascii="Arial" w:cs="Arial" w:eastAsia="Arial" w:hAnsi="Arial"/>
          <w:sz w:val="21"/>
          <w:szCs w:val="21"/>
          <w:rtl w:val="0"/>
        </w:rPr>
        <w:t xml:space="preserve">Reminiscent of the aroma and flavour of cocoa powder and chocolate (especially dark and milk chocolate). It is an aroma that is sometimes referred to as mild.</w:t>
      </w:r>
    </w:p>
    <w:p w:rsidR="00000000" w:rsidDel="00000000" w:rsidP="00000000" w:rsidRDefault="00000000" w:rsidRPr="00000000" w14:paraId="0000000E">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Mild: </w:t>
      </w:r>
      <w:r w:rsidDel="00000000" w:rsidR="00000000" w:rsidRPr="00000000">
        <w:rPr>
          <w:rFonts w:ascii="Arial" w:cs="Arial" w:eastAsia="Arial" w:hAnsi="Arial"/>
          <w:sz w:val="21"/>
          <w:szCs w:val="21"/>
          <w:rtl w:val="0"/>
        </w:rPr>
        <w:t xml:space="preserve">A general flavour that is not very pronounced.</w:t>
      </w:r>
    </w:p>
    <w:p w:rsidR="00000000" w:rsidDel="00000000" w:rsidP="00000000" w:rsidRDefault="00000000" w:rsidRPr="00000000" w14:paraId="0000000F">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Spicy: </w:t>
      </w:r>
      <w:r w:rsidDel="00000000" w:rsidR="00000000" w:rsidRPr="00000000">
        <w:rPr>
          <w:rFonts w:ascii="Arial" w:cs="Arial" w:eastAsia="Arial" w:hAnsi="Arial"/>
          <w:sz w:val="21"/>
          <w:szCs w:val="21"/>
          <w:rtl w:val="0"/>
        </w:rPr>
        <w:t xml:space="preserve">This organoleptic descriptor is typical of the smell of mild spices.</w:t>
      </w:r>
    </w:p>
    <w:p w:rsidR="00000000" w:rsidDel="00000000" w:rsidP="00000000" w:rsidRDefault="00000000" w:rsidRPr="00000000" w14:paraId="00000010">
      <w:pPr>
        <w:shd w:fill="ffffff" w:val="clear"/>
        <w:spacing w:after="28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Balanced: </w:t>
      </w:r>
      <w:r w:rsidDel="00000000" w:rsidR="00000000" w:rsidRPr="00000000">
        <w:rPr>
          <w:rFonts w:ascii="Arial" w:cs="Arial" w:eastAsia="Arial" w:hAnsi="Arial"/>
          <w:sz w:val="21"/>
          <w:szCs w:val="21"/>
          <w:rtl w:val="0"/>
        </w:rPr>
        <w:t xml:space="preserve">Acidity and body are present in the right measure</w:t>
      </w:r>
      <w:r w:rsidDel="00000000" w:rsidR="00000000" w:rsidRPr="00000000">
        <w:rPr>
          <w:rFonts w:ascii="Arial" w:cs="Arial" w:eastAsia="Arial" w:hAnsi="Arial"/>
          <w:b w:val="1"/>
          <w:sz w:val="21"/>
          <w:szCs w:val="21"/>
          <w:rtl w:val="0"/>
        </w:rPr>
        <w:t xml:space="preserve">.</w:t>
      </w:r>
    </w:p>
    <w:p w:rsidR="00000000" w:rsidDel="00000000" w:rsidP="00000000" w:rsidRDefault="00000000" w:rsidRPr="00000000" w14:paraId="00000011">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Fruity: </w:t>
      </w:r>
      <w:r w:rsidDel="00000000" w:rsidR="00000000" w:rsidRPr="00000000">
        <w:rPr>
          <w:rFonts w:ascii="Arial" w:cs="Arial" w:eastAsia="Arial" w:hAnsi="Arial"/>
          <w:sz w:val="21"/>
          <w:szCs w:val="21"/>
          <w:rtl w:val="0"/>
        </w:rPr>
        <w:t xml:space="preserve">Cheese with acidity related to fruits.</w:t>
      </w:r>
    </w:p>
    <w:p w:rsidR="00000000" w:rsidDel="00000000" w:rsidP="00000000" w:rsidRDefault="00000000" w:rsidRPr="00000000" w14:paraId="00000012">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Floral: </w:t>
      </w:r>
      <w:r w:rsidDel="00000000" w:rsidR="00000000" w:rsidRPr="00000000">
        <w:rPr>
          <w:rFonts w:ascii="Arial" w:cs="Arial" w:eastAsia="Arial" w:hAnsi="Arial"/>
          <w:sz w:val="21"/>
          <w:szCs w:val="21"/>
          <w:rtl w:val="0"/>
        </w:rPr>
        <w:t xml:space="preserve">This aromatic descriptor recalls the scent of flowers. It is associated with the light scent of different types of flowers, such as honeysuckle, jasmine, rose, etc. The aroma is generally subtle and not very intense.</w:t>
      </w:r>
    </w:p>
    <w:p w:rsidR="00000000" w:rsidDel="00000000" w:rsidP="00000000" w:rsidRDefault="00000000" w:rsidRPr="00000000" w14:paraId="00000013">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Woody taste: </w:t>
      </w:r>
      <w:r w:rsidDel="00000000" w:rsidR="00000000" w:rsidRPr="00000000">
        <w:rPr>
          <w:rFonts w:ascii="Arial" w:cs="Arial" w:eastAsia="Arial" w:hAnsi="Arial"/>
          <w:sz w:val="21"/>
          <w:szCs w:val="21"/>
          <w:rtl w:val="0"/>
        </w:rPr>
        <w:t xml:space="preserve">Taste of wood, more or less pronounced.</w:t>
      </w:r>
    </w:p>
    <w:p w:rsidR="00000000" w:rsidDel="00000000" w:rsidP="00000000" w:rsidRDefault="00000000" w:rsidRPr="00000000" w14:paraId="00000014">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Taste of fresh grass: </w:t>
      </w:r>
      <w:r w:rsidDel="00000000" w:rsidR="00000000" w:rsidRPr="00000000">
        <w:rPr>
          <w:rFonts w:ascii="Arial" w:cs="Arial" w:eastAsia="Arial" w:hAnsi="Arial"/>
          <w:sz w:val="21"/>
          <w:szCs w:val="21"/>
          <w:rtl w:val="0"/>
        </w:rPr>
        <w:t xml:space="preserve">Very pronounced; can be very unpleasant.</w:t>
      </w:r>
    </w:p>
    <w:p w:rsidR="00000000" w:rsidDel="00000000" w:rsidP="00000000" w:rsidRDefault="00000000" w:rsidRPr="00000000" w14:paraId="00000015">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Onion taste: </w:t>
      </w:r>
      <w:r w:rsidDel="00000000" w:rsidR="00000000" w:rsidRPr="00000000">
        <w:rPr>
          <w:rFonts w:ascii="Arial" w:cs="Arial" w:eastAsia="Arial" w:hAnsi="Arial"/>
          <w:sz w:val="21"/>
          <w:szCs w:val="21"/>
          <w:rtl w:val="0"/>
        </w:rPr>
        <w:t xml:space="preserve">Approaches the putrid smell. </w:t>
      </w:r>
    </w:p>
    <w:p w:rsidR="00000000" w:rsidDel="00000000" w:rsidP="00000000" w:rsidRDefault="00000000" w:rsidRPr="00000000" w14:paraId="00000016">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Hay taste: </w:t>
      </w:r>
      <w:r w:rsidDel="00000000" w:rsidR="00000000" w:rsidRPr="00000000">
        <w:rPr>
          <w:rFonts w:ascii="Arial" w:cs="Arial" w:eastAsia="Arial" w:hAnsi="Arial"/>
          <w:sz w:val="21"/>
          <w:szCs w:val="21"/>
          <w:rtl w:val="0"/>
        </w:rPr>
        <w:t xml:space="preserve">Denotes the smell of hay. Can also come from immature cherries.</w:t>
      </w:r>
    </w:p>
    <w:p w:rsidR="00000000" w:rsidDel="00000000" w:rsidP="00000000" w:rsidRDefault="00000000" w:rsidRPr="00000000" w14:paraId="00000017">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Lactic: </w:t>
      </w:r>
      <w:r w:rsidDel="00000000" w:rsidR="00000000" w:rsidRPr="00000000">
        <w:rPr>
          <w:rFonts w:ascii="Arial" w:cs="Arial" w:eastAsia="Arial" w:hAnsi="Arial"/>
          <w:sz w:val="21"/>
          <w:szCs w:val="21"/>
          <w:rtl w:val="0"/>
        </w:rPr>
        <w:t xml:space="preserve">Smell of milk from fresh cheeses.</w:t>
      </w:r>
    </w:p>
    <w:p w:rsidR="00000000" w:rsidDel="00000000" w:rsidP="00000000" w:rsidRDefault="00000000" w:rsidRPr="00000000" w14:paraId="00000018">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Soft: </w:t>
      </w:r>
      <w:r w:rsidDel="00000000" w:rsidR="00000000" w:rsidRPr="00000000">
        <w:rPr>
          <w:rFonts w:ascii="Arial" w:cs="Arial" w:eastAsia="Arial" w:hAnsi="Arial"/>
          <w:sz w:val="21"/>
          <w:szCs w:val="21"/>
          <w:rtl w:val="0"/>
        </w:rPr>
        <w:t xml:space="preserve">Round and velvety taste, perhaps lacking in acidity. Overall pleasant sensation to the senses.</w:t>
      </w:r>
    </w:p>
    <w:p w:rsidR="00000000" w:rsidDel="00000000" w:rsidP="00000000" w:rsidRDefault="00000000" w:rsidRPr="00000000" w14:paraId="00000019">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Neutral: </w:t>
      </w:r>
      <w:r w:rsidDel="00000000" w:rsidR="00000000" w:rsidRPr="00000000">
        <w:rPr>
          <w:rFonts w:ascii="Arial" w:cs="Arial" w:eastAsia="Arial" w:hAnsi="Arial"/>
          <w:sz w:val="21"/>
          <w:szCs w:val="21"/>
          <w:rtl w:val="0"/>
        </w:rPr>
        <w:t xml:space="preserve">No predominant characteristic. Can be a good base for blends.</w:t>
      </w:r>
    </w:p>
    <w:p w:rsidR="00000000" w:rsidDel="00000000" w:rsidP="00000000" w:rsidRDefault="00000000" w:rsidRPr="00000000" w14:paraId="0000001A">
      <w:pPr>
        <w:shd w:fill="ffffff" w:val="clear"/>
        <w:spacing w:after="28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Nutty: </w:t>
      </w:r>
      <w:r w:rsidDel="00000000" w:rsidR="00000000" w:rsidRPr="00000000">
        <w:rPr>
          <w:rFonts w:ascii="Arial" w:cs="Arial" w:eastAsia="Arial" w:hAnsi="Arial"/>
          <w:sz w:val="21"/>
          <w:szCs w:val="21"/>
          <w:rtl w:val="0"/>
        </w:rPr>
        <w:t xml:space="preserve">This aroma descriptor is reminiscent of the smell and flavour of fresh nuts.</w:t>
      </w: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01B">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Tangy: </w:t>
      </w:r>
      <w:r w:rsidDel="00000000" w:rsidR="00000000" w:rsidRPr="00000000">
        <w:rPr>
          <w:rFonts w:ascii="Arial" w:cs="Arial" w:eastAsia="Arial" w:hAnsi="Arial"/>
          <w:sz w:val="21"/>
          <w:szCs w:val="21"/>
          <w:rtl w:val="0"/>
        </w:rPr>
        <w:t xml:space="preserve">The condition of a cheese whose flavour stings the tongue and palate.</w:t>
      </w:r>
    </w:p>
    <w:p w:rsidR="00000000" w:rsidDel="00000000" w:rsidP="00000000" w:rsidRDefault="00000000" w:rsidRPr="00000000" w14:paraId="0000001C">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Tobacco: </w:t>
      </w:r>
      <w:r w:rsidDel="00000000" w:rsidR="00000000" w:rsidRPr="00000000">
        <w:rPr>
          <w:rFonts w:ascii="Arial" w:cs="Arial" w:eastAsia="Arial" w:hAnsi="Arial"/>
          <w:sz w:val="21"/>
          <w:szCs w:val="21"/>
          <w:rtl w:val="0"/>
        </w:rPr>
        <w:t xml:space="preserve">This aroma descriptor is reminiscent of the smell and taste of tobacco, but should not be used for burnt tobacco.</w:t>
      </w:r>
    </w:p>
    <w:p w:rsidR="00000000" w:rsidDel="00000000" w:rsidP="00000000" w:rsidRDefault="00000000" w:rsidRPr="00000000" w14:paraId="0000001D">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Rich: </w:t>
      </w:r>
      <w:r w:rsidDel="00000000" w:rsidR="00000000" w:rsidRPr="00000000">
        <w:rPr>
          <w:rFonts w:ascii="Arial" w:cs="Arial" w:eastAsia="Arial" w:hAnsi="Arial"/>
          <w:sz w:val="21"/>
          <w:szCs w:val="21"/>
          <w:rtl w:val="0"/>
        </w:rPr>
        <w:t xml:space="preserve">Very generous aroma with a full body.</w:t>
      </w:r>
    </w:p>
    <w:p w:rsidR="00000000" w:rsidDel="00000000" w:rsidP="00000000" w:rsidRDefault="00000000" w:rsidRPr="00000000" w14:paraId="0000001E">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Fresh flavour: </w:t>
      </w:r>
      <w:r w:rsidDel="00000000" w:rsidR="00000000" w:rsidRPr="00000000">
        <w:rPr>
          <w:rFonts w:ascii="Arial" w:cs="Arial" w:eastAsia="Arial" w:hAnsi="Arial"/>
          <w:sz w:val="21"/>
          <w:szCs w:val="21"/>
          <w:rtl w:val="0"/>
        </w:rPr>
        <w:t xml:space="preserve">Very slightly acidic, creamy and lactic flavour. It is found in very fresh cheeses.</w:t>
      </w:r>
    </w:p>
    <w:p w:rsidR="00000000" w:rsidDel="00000000" w:rsidP="00000000" w:rsidRDefault="00000000" w:rsidRPr="00000000" w14:paraId="0000001F">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Mild flavour: </w:t>
      </w:r>
      <w:r w:rsidDel="00000000" w:rsidR="00000000" w:rsidRPr="00000000">
        <w:rPr>
          <w:rFonts w:ascii="Arial" w:cs="Arial" w:eastAsia="Arial" w:hAnsi="Arial"/>
          <w:sz w:val="21"/>
          <w:szCs w:val="21"/>
          <w:rtl w:val="0"/>
        </w:rPr>
        <w:t xml:space="preserve">Often found in cheeses enriched with cream, in soft cheeses. Young ripening stage.</w:t>
      </w:r>
    </w:p>
    <w:p w:rsidR="00000000" w:rsidDel="00000000" w:rsidP="00000000" w:rsidRDefault="00000000" w:rsidRPr="00000000" w14:paraId="00000020">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Neutral flavour: </w:t>
      </w:r>
      <w:r w:rsidDel="00000000" w:rsidR="00000000" w:rsidRPr="00000000">
        <w:rPr>
          <w:rFonts w:ascii="Arial" w:cs="Arial" w:eastAsia="Arial" w:hAnsi="Arial"/>
          <w:sz w:val="21"/>
          <w:szCs w:val="21"/>
          <w:rtl w:val="0"/>
        </w:rPr>
        <w:t xml:space="preserve">without a dominant note, often found in young cheeses (not very ripened).</w:t>
      </w:r>
    </w:p>
    <w:p w:rsidR="00000000" w:rsidDel="00000000" w:rsidP="00000000" w:rsidRDefault="00000000" w:rsidRPr="00000000" w14:paraId="00000021">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Pronounced flavour: </w:t>
      </w:r>
      <w:r w:rsidDel="00000000" w:rsidR="00000000" w:rsidRPr="00000000">
        <w:rPr>
          <w:rFonts w:ascii="Arial" w:cs="Arial" w:eastAsia="Arial" w:hAnsi="Arial"/>
          <w:sz w:val="21"/>
          <w:szCs w:val="21"/>
          <w:rtl w:val="0"/>
        </w:rPr>
        <w:t xml:space="preserve">related to cheeses with character. Often used for cooked cheeses.</w:t>
      </w:r>
    </w:p>
    <w:p w:rsidR="00000000" w:rsidDel="00000000" w:rsidP="00000000" w:rsidRDefault="00000000" w:rsidRPr="00000000" w14:paraId="00000022">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Strong flavour: </w:t>
      </w:r>
      <w:r w:rsidDel="00000000" w:rsidR="00000000" w:rsidRPr="00000000">
        <w:rPr>
          <w:rFonts w:ascii="Arial" w:cs="Arial" w:eastAsia="Arial" w:hAnsi="Arial"/>
          <w:sz w:val="21"/>
          <w:szCs w:val="21"/>
          <w:rtl w:val="0"/>
        </w:rPr>
        <w:t xml:space="preserve">Cheese with a smell that is generally more powerful than its taste.</w:t>
      </w:r>
    </w:p>
    <w:p w:rsidR="00000000" w:rsidDel="00000000" w:rsidP="00000000" w:rsidRDefault="00000000" w:rsidRPr="00000000" w14:paraId="00000023">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Velvety: </w:t>
      </w:r>
      <w:r w:rsidDel="00000000" w:rsidR="00000000" w:rsidRPr="00000000">
        <w:rPr>
          <w:rFonts w:ascii="Arial" w:cs="Arial" w:eastAsia="Arial" w:hAnsi="Arial"/>
          <w:sz w:val="21"/>
          <w:szCs w:val="21"/>
          <w:rtl w:val="0"/>
        </w:rPr>
        <w:t xml:space="preserve">Sensation of softness.</w:t>
      </w:r>
    </w:p>
    <w:p w:rsidR="00000000" w:rsidDel="00000000" w:rsidP="00000000" w:rsidRDefault="00000000" w:rsidRPr="00000000" w14:paraId="00000024">
      <w:pPr>
        <w:shd w:fill="ffffff" w:val="clear"/>
        <w:spacing w:after="28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Lively: </w:t>
      </w:r>
      <w:r w:rsidDel="00000000" w:rsidR="00000000" w:rsidRPr="00000000">
        <w:rPr>
          <w:rFonts w:ascii="Arial" w:cs="Arial" w:eastAsia="Arial" w:hAnsi="Arial"/>
          <w:sz w:val="21"/>
          <w:szCs w:val="21"/>
          <w:rtl w:val="0"/>
        </w:rPr>
        <w:t xml:space="preserve">Sensation of bite.</w:t>
      </w:r>
    </w:p>
    <w:p w:rsidR="00000000" w:rsidDel="00000000" w:rsidP="00000000" w:rsidRDefault="00000000" w:rsidRPr="00000000" w14:paraId="00000025">
      <w:pPr>
        <w:shd w:fill="ffffff" w:val="clear"/>
        <w:spacing w:after="28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Winey: </w:t>
      </w:r>
      <w:r w:rsidDel="00000000" w:rsidR="00000000" w:rsidRPr="00000000">
        <w:rPr>
          <w:rFonts w:ascii="Arial" w:cs="Arial" w:eastAsia="Arial" w:hAnsi="Arial"/>
          <w:sz w:val="21"/>
          <w:szCs w:val="21"/>
          <w:rtl w:val="0"/>
        </w:rPr>
        <w:t xml:space="preserve">A rich coffee with lots of body and the smoothness of a well-aged red wine, but with lingering acidity. Major flaw when phenylated notes are present.</w:t>
      </w:r>
      <w:r w:rsidDel="00000000" w:rsidR="00000000" w:rsidRPr="00000000">
        <w:rPr>
          <w:rtl w:val="0"/>
        </w:rPr>
      </w:r>
    </w:p>
    <w:p w:rsidR="00000000" w:rsidDel="00000000" w:rsidP="00000000" w:rsidRDefault="00000000" w:rsidRPr="00000000" w14:paraId="00000026">
      <w:pPr>
        <w:shd w:fill="ffffff" w:val="clear"/>
        <w:spacing w:after="28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7">
      <w:pPr>
        <w:shd w:fill="ffffff" w:val="clear"/>
        <w:spacing w:after="28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8">
      <w:pPr>
        <w:shd w:fill="ffffff" w:val="clear"/>
        <w:spacing w:after="28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3">
    <w:name w:val="heading 3"/>
    <w:basedOn w:val="Normal"/>
    <w:link w:val="Titre3Car"/>
    <w:uiPriority w:val="9"/>
    <w:qFormat w:val="1"/>
    <w:rsid w:val="0019674C"/>
    <w:pPr>
      <w:spacing w:after="100" w:afterAutospacing="1" w:before="100" w:beforeAutospacing="1"/>
      <w:outlineLvl w:val="2"/>
    </w:pPr>
    <w:rPr>
      <w:rFonts w:ascii="Times New Roman" w:cs="Times New Roman" w:eastAsia="Times New Roman" w:hAnsi="Times New Roman"/>
      <w:b w:val="1"/>
      <w:bCs w:val="1"/>
      <w:sz w:val="27"/>
      <w:szCs w:val="27"/>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3Car" w:customStyle="1">
    <w:name w:val="Titre 3 Car"/>
    <w:basedOn w:val="Policepardfaut"/>
    <w:link w:val="Titre3"/>
    <w:uiPriority w:val="9"/>
    <w:rsid w:val="0019674C"/>
    <w:rPr>
      <w:rFonts w:ascii="Times New Roman" w:cs="Times New Roman" w:eastAsia="Times New Roman" w:hAnsi="Times New Roman"/>
      <w:b w:val="1"/>
      <w:bCs w:val="1"/>
      <w:sz w:val="27"/>
      <w:szCs w:val="27"/>
      <w:lang w:eastAsia="fr-CA"/>
    </w:rPr>
  </w:style>
  <w:style w:type="paragraph" w:styleId="NormalWeb">
    <w:name w:val="Normal (Web)"/>
    <w:basedOn w:val="Normal"/>
    <w:uiPriority w:val="99"/>
    <w:semiHidden w:val="1"/>
    <w:unhideWhenUsed w:val="1"/>
    <w:rsid w:val="0019674C"/>
    <w:pPr>
      <w:spacing w:after="100" w:afterAutospacing="1" w:before="100" w:beforeAutospacing="1"/>
    </w:pPr>
    <w:rPr>
      <w:rFonts w:ascii="Times New Roman" w:cs="Times New Roman" w:eastAsia="Times New Roman" w:hAnsi="Times New Roman"/>
      <w:sz w:val="24"/>
      <w:szCs w:val="24"/>
      <w:lang w:eastAsia="fr-CA"/>
    </w:rPr>
  </w:style>
  <w:style w:type="character" w:styleId="lev">
    <w:name w:val="Strong"/>
    <w:basedOn w:val="Policepardfaut"/>
    <w:uiPriority w:val="22"/>
    <w:qFormat w:val="1"/>
    <w:rsid w:val="0019674C"/>
    <w:rPr>
      <w:b w:val="1"/>
      <w:bCs w:val="1"/>
    </w:rPr>
  </w:style>
  <w:style w:type="character" w:styleId="Lienhypertexte">
    <w:name w:val="Hyperlink"/>
    <w:basedOn w:val="Policepardfaut"/>
    <w:uiPriority w:val="99"/>
    <w:semiHidden w:val="1"/>
    <w:unhideWhenUsed w:val="1"/>
    <w:rsid w:val="0019674C"/>
    <w:rPr>
      <w:color w:val="0000ff"/>
      <w:u w:val="single"/>
    </w:rPr>
  </w:style>
  <w:style w:type="paragraph" w:styleId="En-tte">
    <w:name w:val="header"/>
    <w:basedOn w:val="Normal"/>
    <w:link w:val="En-tteCar"/>
    <w:uiPriority w:val="99"/>
    <w:unhideWhenUsed w:val="1"/>
    <w:rsid w:val="000C306B"/>
    <w:pPr>
      <w:tabs>
        <w:tab w:val="center" w:pos="4320"/>
        <w:tab w:val="right" w:pos="8640"/>
      </w:tabs>
    </w:pPr>
  </w:style>
  <w:style w:type="character" w:styleId="En-tteCar" w:customStyle="1">
    <w:name w:val="En-tête Car"/>
    <w:basedOn w:val="Policepardfaut"/>
    <w:link w:val="En-tte"/>
    <w:uiPriority w:val="99"/>
    <w:rsid w:val="000C306B"/>
  </w:style>
  <w:style w:type="paragraph" w:styleId="Pieddepage">
    <w:name w:val="footer"/>
    <w:basedOn w:val="Normal"/>
    <w:link w:val="PieddepageCar"/>
    <w:uiPriority w:val="99"/>
    <w:unhideWhenUsed w:val="1"/>
    <w:rsid w:val="000C306B"/>
    <w:pPr>
      <w:tabs>
        <w:tab w:val="center" w:pos="4320"/>
        <w:tab w:val="right" w:pos="8640"/>
      </w:tabs>
    </w:pPr>
  </w:style>
  <w:style w:type="character" w:styleId="PieddepageCar" w:customStyle="1">
    <w:name w:val="Pied de page Car"/>
    <w:basedOn w:val="Policepardfaut"/>
    <w:link w:val="Pieddepage"/>
    <w:uiPriority w:val="99"/>
    <w:rsid w:val="000C306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gZ7RKVzCosgySmaINr5dXvxF8A==">AMUW2mV6RzIveBxL8kkfiTpgJltcbsWwILNfpXk32k4yMkALHyJbUHLhu4Rjr/3qwgFON4wso8vK/IaspbaiqnJz6O8cRc7FQmCypNoTHLPB8Qea2HYaE7g=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2020-07-07T02:34:00Z</dcterms:created>
  <dc:creator>%username%</dc:creator>
</cp:coreProperties>
</file>