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997.7952755905511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133.8582677165355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ANALYSIS SHEET</w:t>
      </w:r>
    </w:p>
    <w:tbl>
      <w:tblPr>
        <w:tblStyle w:val="Table1"/>
        <w:tblW w:w="10695.0" w:type="dxa"/>
        <w:jc w:val="left"/>
        <w:tblInd w:w="-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615"/>
        <w:gridCol w:w="3735"/>
        <w:tblGridChange w:id="0">
          <w:tblGrid>
            <w:gridCol w:w="3345"/>
            <w:gridCol w:w="3615"/>
            <w:gridCol w:w="3735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SENSES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OBSERVATIONS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SUGGESTED CORRECTION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APPEARANCE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What can be seen.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What can be perceived through cutting, chewing.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99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FLAVOUR and SMELL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Taste and aroma 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2.1259842519685" w:right="-856.062992125984" w:firstLine="0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Appearance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colour, shiny, wet, shape, size</w:t>
      </w:r>
    </w:p>
    <w:p w:rsidR="00000000" w:rsidDel="00000000" w:rsidP="00000000" w:rsidRDefault="00000000" w:rsidRPr="00000000" w14:paraId="00000022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Texture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brittle, tough, crisp, crunchy, raw, dry, firm, fibrous, inconsistent, soft, supple, spongy, pasty, sticky, heavy, hard, velvety, silky, </w:t>
      </w:r>
    </w:p>
    <w:p w:rsidR="00000000" w:rsidDel="00000000" w:rsidP="00000000" w:rsidRDefault="00000000" w:rsidRPr="00000000" w14:paraId="00000023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elastic</w:t>
      </w:r>
    </w:p>
    <w:p w:rsidR="00000000" w:rsidDel="00000000" w:rsidP="00000000" w:rsidRDefault="00000000" w:rsidRPr="00000000" w14:paraId="00000024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Flavour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salty, sweet, bitter, spicy, strong, tangy, acidic, aggressive, biting, sour, bland, pleasant, appetizing, good, delicate, sweet, </w:t>
      </w:r>
    </w:p>
    <w:p w:rsidR="00000000" w:rsidDel="00000000" w:rsidP="00000000" w:rsidRDefault="00000000" w:rsidRPr="00000000" w14:paraId="00000025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exquisite, succulent, comparison with a food.</w:t>
      </w:r>
    </w:p>
    <w:sectPr>
      <w:headerReference r:id="rId7" w:type="default"/>
      <w:pgSz w:h="15840" w:w="12240" w:orient="portrait"/>
      <w:pgMar w:bottom="1440" w:top="1097" w:left="1800" w:right="377.0078740157493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ME:                                                                                         TEAM # 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NAME OF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RECIPE: </w: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177800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55350" y="3132300"/>
                        <a:ext cx="2781300" cy="1295400"/>
                        <a:chOff x="3955350" y="3132300"/>
                        <a:chExt cx="2781300" cy="1295400"/>
                      </a:xfrm>
                    </wpg:grpSpPr>
                    <wpg:grpSp>
                      <wpg:cNvGrpSpPr/>
                      <wpg:grpSpPr>
                        <a:xfrm>
                          <a:off x="3955350" y="3132300"/>
                          <a:ext cx="2781300" cy="1295400"/>
                          <a:chOff x="3955350" y="3132300"/>
                          <a:chExt cx="2781300" cy="1295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955350" y="3132300"/>
                            <a:ext cx="2781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955350" y="3132300"/>
                            <a:ext cx="2781300" cy="1295400"/>
                            <a:chOff x="2045600" y="609750"/>
                            <a:chExt cx="2763600" cy="1278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045600" y="609750"/>
                              <a:ext cx="2763600" cy="127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045600" y="609750"/>
                              <a:ext cx="2763600" cy="12786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12775" y="698250"/>
                              <a:ext cx="826200" cy="17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Photo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177800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129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tl w:val="0"/>
      </w:rPr>
      <w:t xml:space="preserve">ATE OF LABORATORY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533B2"/>
  </w:style>
  <w:style w:type="paragraph" w:styleId="Pieddepage">
    <w:name w:val="footer"/>
    <w:basedOn w:val="Normal"/>
    <w:link w:val="Pieddepag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533B2"/>
  </w:style>
  <w:style w:type="table" w:styleId="Grilledutableau">
    <w:name w:val="Table Grid"/>
    <w:basedOn w:val="TableauNormal"/>
    <w:uiPriority w:val="39"/>
    <w:rsid w:val="00E533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301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WTqiNn9yUhec9vGUdpArOJwNw==">AMUW2mV0AE/jtXbqZ7y01D49VLvUu5WzQ6YaF91lW2b224b5hZo1UXe8U8fROmwRZ3p5SMuaJlxQojj9peThvR0VNX21iX4Mp6R3xfLp2oMVPMWetUGspbZv2datT/9dtIG4mQYzdvQx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JCB</dc:creator>
</cp:coreProperties>
</file>