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rbel" w:cs="Corbel" w:eastAsia="Corbel" w:hAnsi="Corbe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SWOT analysis of your two best ideas for new cheese products 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6960"/>
        <w:gridCol w:w="8430"/>
        <w:tblGridChange w:id="0">
          <w:tblGrid>
            <w:gridCol w:w="6960"/>
            <w:gridCol w:w="8430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Internal analysis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Strengths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weaknesses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of aspects of your business you can control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Advantages over your competition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Management team (owners)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Values and reputation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Resources: financial, intellectual, human…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Equipment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Brand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Customer service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Delivery times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Warranty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Company size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4 Ps (price, place, promotion, product)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External analysis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Opportunities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threats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for aspects of your business you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can’t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control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Government decisions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Population (health, tastes, size, financial situation, location…)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Taxes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Laws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Competition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National and international economy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International trade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Climate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Etc.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63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6086475</wp:posOffset>
            </wp:positionH>
            <wp:positionV relativeFrom="paragraph">
              <wp:posOffset>15241</wp:posOffset>
            </wp:positionV>
            <wp:extent cx="2686050" cy="1704975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704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15241</wp:posOffset>
            </wp:positionV>
            <wp:extent cx="2468245" cy="1795145"/>
            <wp:effectExtent b="0" l="0" r="0" t="0"/>
            <wp:wrapSquare wrapText="bothSides" distB="114300" distT="11430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795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63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45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845"/>
        <w:tblGridChange w:id="0">
          <w:tblGrid>
            <w:gridCol w:w="13845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2117"/>
              <w:rPr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First idea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Short description of the idea 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(2-3 sentences)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like this idea because… 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This is a great idea for my company because…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Conduct a SWOT analysis of the first idea.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405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7355"/>
        <w:gridCol w:w="8050"/>
        <w:tblGridChange w:id="0">
          <w:tblGrid>
            <w:gridCol w:w="7355"/>
            <w:gridCol w:w="8050"/>
          </w:tblGrid>
        </w:tblGridChange>
      </w:tblGrid>
      <w:tr>
        <w:trPr>
          <w:trHeight w:val="430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4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111C77"/>
    <w:pPr>
      <w:tabs>
        <w:tab w:val="center" w:pos="4153"/>
        <w:tab w:val="right" w:pos="83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11C77"/>
  </w:style>
  <w:style w:type="paragraph" w:styleId="Pieddepage">
    <w:name w:val="footer"/>
    <w:basedOn w:val="Normal"/>
    <w:link w:val="PieddepageCar"/>
    <w:uiPriority w:val="99"/>
    <w:unhideWhenUsed w:val="1"/>
    <w:rsid w:val="00111C77"/>
    <w:pPr>
      <w:tabs>
        <w:tab w:val="center" w:pos="4153"/>
        <w:tab w:val="right" w:pos="83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11C7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KB5qDuj3pD7X/CASJl7Td3rgQ==">AMUW2mUEy0zxi+1Ki52TthM5rxXRBHy84X09/hQ1rUuZZUz0eLzJhsx1DJ4yGkEvah94+mU8nR6S+SP/DD2hzB4OuIGdJAaDrI7uifgdK1M3bPEhWejZZWA=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2021-03-29T01:12:00Z</dcterms:created>
</cp:coreProperties>
</file>