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ff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color w:val="ff00ff"/>
          <w:sz w:val="54"/>
          <w:szCs w:val="54"/>
          <w:rtl w:val="0"/>
        </w:rPr>
        <w:t xml:space="preserve">Two lies and a truth</w:t>
      </w:r>
      <w:r w:rsidDel="00000000" w:rsidR="00000000" w:rsidRPr="00000000">
        <w:rPr>
          <w:rFonts w:ascii="Arial" w:cs="Arial" w:eastAsia="Arial" w:hAnsi="Arial"/>
          <w:color w:val="ff00ff"/>
          <w:sz w:val="54"/>
          <w:szCs w:val="54"/>
          <w:rtl w:val="0"/>
        </w:rPr>
        <w:t xml:space="preserve">, jobs and careers edition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714.3307086614169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(For more inspiration, players can consult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MonEmploi.com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, the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Septembre des métiers et professions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 or the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illustré du monde du travail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you’ll need: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sheet of paper and 1 pencil per player </w:t>
      </w:r>
    </w:p>
    <w:p w:rsidR="00000000" w:rsidDel="00000000" w:rsidP="00000000" w:rsidRDefault="00000000" w:rsidRPr="00000000" w14:paraId="00000009">
      <w:pPr>
        <w:ind w:left="1275.5905511811022" w:right="-1706.4566929133848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play as a family or by video chat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 to 6 players)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Game objectives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Discovering jobs and careers, better understanding of one’s skills and interests, des métiers et des professions, planning for the future.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Steps of the game: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player writes down 9 jobs or careers on their sheet.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(They can visit  MonEmploi.com or other resources for inspiration.)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player selects 3 jobs or careers they’re interested in and circles them on their list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without showing other players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player presents 3 jobs or careers from their list to other players in turn: 1 job or career they circled (as an interesting career choice), and 2 that aren’t circled. 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Pretend that the player is interested in all 3 career choices by linking them to the player’s interests, values, skills and passions, even if 2 of them aren’t included in the player’s choices.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Example 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774.724409448817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Statement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I’d like to be a dentist because I like being with people and helping them.  </w:t>
            </w:r>
          </w:p>
          <w:p w:rsidR="00000000" w:rsidDel="00000000" w:rsidP="00000000" w:rsidRDefault="00000000" w:rsidRPr="00000000" w14:paraId="0000001A">
            <w:pPr>
              <w:ind w:right="-1706.456692913384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Statement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I’d like to be an excavator because I love working outside and heavy machinery.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Statement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I’d like to be a hairdresser because I’m always watching YouTube videos and love styling my friend’s hair.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other players must guess which one is the player’s real career choice among the 3 presented. They can each ask the player 2 questions to try and uncover the truth.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the question period, the players vote on the presenting player’s “real career choice”. The player(s) with the right answer wins a point.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game can continue for 3 rounds (with the 9 careers on the player list). The player with the most points wins! 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Links to consult for the game (in French):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Jeu de vérité-mensonge, version métiers et professions - Magazine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992.12598425196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5168EF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5168E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in-widget" w:customStyle="1">
    <w:name w:val="in-widget"/>
    <w:basedOn w:val="Policepardfaut"/>
    <w:rsid w:val="005168EF"/>
  </w:style>
  <w:style w:type="character" w:styleId="lev">
    <w:name w:val="Strong"/>
    <w:basedOn w:val="Policepardfaut"/>
    <w:uiPriority w:val="22"/>
    <w:qFormat w:val="1"/>
    <w:rsid w:val="005168EF"/>
    <w:rPr>
      <w:b w:val="1"/>
      <w:bCs w:val="1"/>
    </w:rPr>
  </w:style>
  <w:style w:type="character" w:styleId="Accentuation">
    <w:name w:val="Emphasis"/>
    <w:basedOn w:val="Policepardfaut"/>
    <w:uiPriority w:val="20"/>
    <w:qFormat w:val="1"/>
    <w:rsid w:val="005168EF"/>
    <w:rPr>
      <w:i w:val="1"/>
      <w:i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5168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168EF"/>
  </w:style>
  <w:style w:type="paragraph" w:styleId="Pieddepage">
    <w:name w:val="footer"/>
    <w:basedOn w:val="Normal"/>
    <w:link w:val="Pieddepag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168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septembre.com/livres/dictionnaire-illustre-monde-travail-sousTitre_Produit-596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nemploi.com/" TargetMode="External"/><Relationship Id="rId8" Type="http://schemas.openxmlformats.org/officeDocument/2006/relationships/hyperlink" Target="https://www.septembre.com/livres/dictionnaire-septembre-des-metiers-professions-sousTitre_Produit-51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onemploi.com/magazines/jeu-de-verite-mensonge-version-metiers-et-profess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sR8pWHfvzaAV7Njh3KV6hJJWA==">AMUW2mUHdqwIkZIg/omxz6triZw5/tfc5fVvIWeyO5kc25bplIHH/6UvzDrKktArzvOmcW/TV1dTKPDEy2OuCgmJ6FI3Sisy0UlW83fA9U4xNtAKIsKgeiU=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2020-07-23T21:04:00Z</dcterms:created>
  <dc:creator>%username%</dc:creator>
</cp:coreProperties>
</file>